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CA" w:rsidRPr="00953472" w:rsidRDefault="007C64CA" w:rsidP="007C64CA">
      <w:pPr>
        <w:rPr>
          <w:rFonts w:asciiTheme="minorHAnsi" w:hAnsiTheme="minorHAnsi" w:cstheme="minorHAnsi"/>
          <w:b/>
        </w:rPr>
      </w:pPr>
    </w:p>
    <w:p w:rsidR="00B65D92" w:rsidRPr="00953472" w:rsidRDefault="00B65D92" w:rsidP="007C64CA">
      <w:pPr>
        <w:rPr>
          <w:rFonts w:asciiTheme="minorHAnsi" w:hAnsiTheme="minorHAnsi" w:cstheme="minorHAnsi"/>
          <w:b/>
        </w:rPr>
      </w:pPr>
    </w:p>
    <w:p w:rsidR="00203B2D" w:rsidRPr="00AD7191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CE1E56" w:rsidRPr="00AD7191" w:rsidRDefault="00CE1E56" w:rsidP="00CE1E56">
      <w:pPr>
        <w:jc w:val="center"/>
        <w:rPr>
          <w:rFonts w:asciiTheme="minorHAnsi" w:hAnsiTheme="minorHAnsi" w:cstheme="minorHAnsi"/>
          <w:b/>
        </w:rPr>
      </w:pPr>
      <w:r w:rsidRPr="00AD7191">
        <w:rPr>
          <w:rFonts w:asciiTheme="minorHAnsi" w:hAnsiTheme="minorHAnsi" w:cstheme="minorHAnsi"/>
          <w:b/>
        </w:rPr>
        <w:t>CONSELHO ESTADUAL DO MEIO AMBIENTE – CONSEMA</w:t>
      </w:r>
    </w:p>
    <w:p w:rsidR="00CE1E56" w:rsidRPr="00E33B4F" w:rsidRDefault="00CE1E56" w:rsidP="00CE1E56">
      <w:pPr>
        <w:rPr>
          <w:rFonts w:asciiTheme="minorHAnsi" w:hAnsiTheme="minorHAnsi" w:cstheme="minorHAnsi"/>
          <w:b/>
        </w:rPr>
      </w:pPr>
    </w:p>
    <w:p w:rsidR="00CE1E56" w:rsidRPr="00037A19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37A19">
        <w:rPr>
          <w:rFonts w:asciiTheme="minorHAnsi" w:hAnsiTheme="minorHAnsi" w:cstheme="minorHAnsi"/>
          <w:b/>
          <w:sz w:val="22"/>
          <w:szCs w:val="22"/>
        </w:rPr>
        <w:t xml:space="preserve">Processo n. </w:t>
      </w:r>
      <w:r w:rsidR="00B6023E" w:rsidRPr="00037A19">
        <w:rPr>
          <w:rFonts w:asciiTheme="minorHAnsi" w:hAnsiTheme="minorHAnsi" w:cstheme="minorHAnsi"/>
          <w:b/>
          <w:sz w:val="22"/>
          <w:szCs w:val="22"/>
        </w:rPr>
        <w:t xml:space="preserve">° </w:t>
      </w:r>
      <w:r w:rsidR="00E33B4F" w:rsidRPr="00037A19">
        <w:rPr>
          <w:rFonts w:ascii="Calibri" w:hAnsi="Calibri" w:cs="Calibri"/>
          <w:b/>
          <w:sz w:val="22"/>
          <w:szCs w:val="22"/>
        </w:rPr>
        <w:t>131448/2014.</w:t>
      </w:r>
    </w:p>
    <w:p w:rsidR="00E775CE" w:rsidRPr="00037A19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37A19">
        <w:rPr>
          <w:rFonts w:asciiTheme="minorHAnsi" w:hAnsiTheme="minorHAnsi" w:cstheme="minorHAnsi"/>
          <w:b/>
          <w:sz w:val="22"/>
          <w:szCs w:val="22"/>
        </w:rPr>
        <w:t>Recorrente –</w:t>
      </w:r>
      <w:r w:rsidR="00E775CE" w:rsidRPr="00037A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3B4F" w:rsidRPr="00037A19">
        <w:rPr>
          <w:rFonts w:ascii="Calibri" w:hAnsi="Calibri" w:cs="Calibri"/>
          <w:b/>
          <w:sz w:val="22"/>
          <w:szCs w:val="22"/>
        </w:rPr>
        <w:t>Ind. e Com. Mad. Palmeira Verde – Ltda.</w:t>
      </w:r>
    </w:p>
    <w:p w:rsidR="00E33B4F" w:rsidRPr="00037A19" w:rsidRDefault="00CE1E56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037A19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E33B4F" w:rsidRPr="00037A19">
        <w:rPr>
          <w:rFonts w:ascii="Calibri" w:hAnsi="Calibri" w:cs="Calibri"/>
          <w:sz w:val="22"/>
          <w:szCs w:val="22"/>
        </w:rPr>
        <w:t>138602, de 21/02/2014.</w:t>
      </w:r>
    </w:p>
    <w:p w:rsidR="00E33B4F" w:rsidRPr="00037A19" w:rsidRDefault="00E33B4F" w:rsidP="00CE1E56">
      <w:pPr>
        <w:jc w:val="both"/>
        <w:rPr>
          <w:rFonts w:ascii="Calibri" w:hAnsi="Calibri" w:cs="Calibri"/>
          <w:sz w:val="22"/>
          <w:szCs w:val="22"/>
        </w:rPr>
      </w:pPr>
      <w:r w:rsidRPr="00037A19">
        <w:rPr>
          <w:rFonts w:ascii="Calibri" w:hAnsi="Calibri" w:cs="Calibri"/>
          <w:sz w:val="22"/>
          <w:szCs w:val="22"/>
        </w:rPr>
        <w:t xml:space="preserve">Relatora – Mariana Jéssica Barboza Lacerda da Matta – ICV. </w:t>
      </w:r>
    </w:p>
    <w:p w:rsidR="00AD7191" w:rsidRPr="00037A19" w:rsidRDefault="00AD7191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037A19">
        <w:rPr>
          <w:rFonts w:asciiTheme="minorHAnsi" w:hAnsiTheme="minorHAnsi" w:cstheme="minorHAnsi"/>
          <w:sz w:val="22"/>
          <w:szCs w:val="22"/>
        </w:rPr>
        <w:t xml:space="preserve">Advogado – </w:t>
      </w:r>
      <w:r w:rsidR="00E33B4F" w:rsidRPr="00037A19">
        <w:rPr>
          <w:rFonts w:ascii="Calibri" w:hAnsi="Calibri" w:cs="Calibri"/>
          <w:sz w:val="22"/>
          <w:szCs w:val="22"/>
        </w:rPr>
        <w:t xml:space="preserve">Eduardo Antunes </w:t>
      </w:r>
      <w:proofErr w:type="spellStart"/>
      <w:r w:rsidR="00E33B4F" w:rsidRPr="00037A19">
        <w:rPr>
          <w:rFonts w:ascii="Calibri" w:hAnsi="Calibri" w:cs="Calibri"/>
          <w:sz w:val="22"/>
          <w:szCs w:val="22"/>
        </w:rPr>
        <w:t>Segato</w:t>
      </w:r>
      <w:proofErr w:type="spellEnd"/>
      <w:r w:rsidR="00E33B4F" w:rsidRPr="00037A19">
        <w:rPr>
          <w:rFonts w:ascii="Calibri" w:hAnsi="Calibri" w:cs="Calibri"/>
          <w:sz w:val="22"/>
          <w:szCs w:val="22"/>
        </w:rPr>
        <w:t xml:space="preserve"> – OAB/MT 13.546.</w:t>
      </w:r>
    </w:p>
    <w:p w:rsidR="00B6023E" w:rsidRPr="00037A19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037A19">
        <w:rPr>
          <w:rFonts w:asciiTheme="minorHAnsi" w:hAnsiTheme="minorHAnsi" w:cstheme="minorHAnsi"/>
          <w:sz w:val="22"/>
          <w:szCs w:val="22"/>
        </w:rPr>
        <w:t>3ª Junta de Julgamento de Recursos.</w:t>
      </w:r>
    </w:p>
    <w:p w:rsidR="00CE1E56" w:rsidRPr="00037A19" w:rsidRDefault="0034734E" w:rsidP="00CE1E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7A19">
        <w:rPr>
          <w:rFonts w:asciiTheme="minorHAnsi" w:hAnsiTheme="minorHAnsi" w:cstheme="minorHAnsi"/>
          <w:b/>
          <w:sz w:val="22"/>
          <w:szCs w:val="22"/>
        </w:rPr>
        <w:t>438</w:t>
      </w:r>
      <w:r w:rsidR="00CE1E56" w:rsidRPr="00037A19">
        <w:rPr>
          <w:rFonts w:asciiTheme="minorHAnsi" w:hAnsiTheme="minorHAnsi" w:cstheme="minorHAnsi"/>
          <w:b/>
          <w:sz w:val="22"/>
          <w:szCs w:val="22"/>
        </w:rPr>
        <w:t>/2021</w:t>
      </w:r>
    </w:p>
    <w:p w:rsidR="00037A19" w:rsidRPr="00037A19" w:rsidRDefault="00037A19" w:rsidP="00E33B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3B4F" w:rsidRPr="00037A19" w:rsidRDefault="00FD783E" w:rsidP="00E33B4F">
      <w:pPr>
        <w:jc w:val="both"/>
        <w:rPr>
          <w:rFonts w:ascii="Calibri" w:hAnsi="Calibri" w:cs="Calibri"/>
          <w:sz w:val="22"/>
          <w:szCs w:val="22"/>
        </w:rPr>
      </w:pPr>
      <w:r w:rsidRPr="000557CA">
        <w:rPr>
          <w:rFonts w:ascii="Calibri" w:hAnsi="Calibri" w:cs="Calibri"/>
        </w:rPr>
        <w:t>Auto de Infração n° 138602, de 21/02/2014</w:t>
      </w:r>
      <w:r>
        <w:rPr>
          <w:rFonts w:ascii="Calibri" w:hAnsi="Calibri" w:cs="Calibri"/>
        </w:rPr>
        <w:t xml:space="preserve">. </w:t>
      </w:r>
      <w:bookmarkStart w:id="0" w:name="_GoBack"/>
      <w:bookmarkEnd w:id="0"/>
      <w:r w:rsidR="00E33B4F" w:rsidRPr="00037A19">
        <w:rPr>
          <w:rFonts w:ascii="Calibri" w:hAnsi="Calibri" w:cs="Calibri"/>
          <w:sz w:val="22"/>
          <w:szCs w:val="22"/>
        </w:rPr>
        <w:t>Auto de Inspeção n° 0268, de 21/02/2014. Termo de Apreensão n° 1351, de 21/02/2014. Relatório Técnico n° 0035/CFFUC/SUF/SEMA/2014. Por ter divergência com o estoque e o saldo no sistema SISFLORA (</w:t>
      </w:r>
      <w:proofErr w:type="spellStart"/>
      <w:r w:rsidR="00E33B4F" w:rsidRPr="00037A19">
        <w:rPr>
          <w:rFonts w:ascii="Calibri" w:hAnsi="Calibri" w:cs="Calibri"/>
          <w:sz w:val="22"/>
          <w:szCs w:val="22"/>
        </w:rPr>
        <w:t>cc</w:t>
      </w:r>
      <w:proofErr w:type="spellEnd"/>
      <w:r w:rsidR="00E33B4F" w:rsidRPr="00037A19">
        <w:rPr>
          <w:rFonts w:ascii="Calibri" w:hAnsi="Calibri" w:cs="Calibri"/>
          <w:sz w:val="22"/>
          <w:szCs w:val="22"/>
        </w:rPr>
        <w:t xml:space="preserve"> - SEMA) 210,2835 m³ de madeira em toras (96,1925 m³ a mais no </w:t>
      </w:r>
      <w:proofErr w:type="spellStart"/>
      <w:r w:rsidR="00E33B4F" w:rsidRPr="00037A19">
        <w:rPr>
          <w:rFonts w:ascii="Calibri" w:hAnsi="Calibri" w:cs="Calibri"/>
          <w:sz w:val="22"/>
          <w:szCs w:val="22"/>
        </w:rPr>
        <w:t>patio</w:t>
      </w:r>
      <w:proofErr w:type="spellEnd"/>
      <w:r w:rsidR="00E33B4F" w:rsidRPr="00037A19">
        <w:rPr>
          <w:rFonts w:ascii="Calibri" w:hAnsi="Calibri" w:cs="Calibri"/>
          <w:sz w:val="22"/>
          <w:szCs w:val="22"/>
        </w:rPr>
        <w:t xml:space="preserve"> e 114,0910 m³ a mais no </w:t>
      </w:r>
      <w:proofErr w:type="spellStart"/>
      <w:r w:rsidR="00E33B4F" w:rsidRPr="00037A19">
        <w:rPr>
          <w:rFonts w:ascii="Calibri" w:hAnsi="Calibri" w:cs="Calibri"/>
          <w:sz w:val="22"/>
          <w:szCs w:val="22"/>
        </w:rPr>
        <w:t>cc</w:t>
      </w:r>
      <w:proofErr w:type="spellEnd"/>
      <w:r w:rsidR="00E33B4F" w:rsidRPr="00037A19">
        <w:rPr>
          <w:rFonts w:ascii="Calibri" w:hAnsi="Calibri" w:cs="Calibri"/>
          <w:sz w:val="22"/>
          <w:szCs w:val="22"/>
        </w:rPr>
        <w:t xml:space="preserve"> - SEMA) E 135,1827 m³de madeira serrada (94.0294 m³ a mais no </w:t>
      </w:r>
      <w:proofErr w:type="spellStart"/>
      <w:r w:rsidR="00E33B4F" w:rsidRPr="00037A19">
        <w:rPr>
          <w:rFonts w:ascii="Calibri" w:hAnsi="Calibri" w:cs="Calibri"/>
          <w:sz w:val="22"/>
          <w:szCs w:val="22"/>
        </w:rPr>
        <w:t>cc</w:t>
      </w:r>
      <w:proofErr w:type="spellEnd"/>
      <w:r w:rsidR="00E33B4F" w:rsidRPr="00037A19">
        <w:rPr>
          <w:rFonts w:ascii="Calibri" w:hAnsi="Calibri" w:cs="Calibri"/>
          <w:sz w:val="22"/>
          <w:szCs w:val="22"/>
        </w:rPr>
        <w:t xml:space="preserve"> - SEMA; 41,1533 m³ a mais no pátio), conforme auto de inspeção n° 0268 de 21/02/2014. Decisão Administrativa n° 2591/SPA/SEMA/2018, de 04/12/2018 pela homologação do Auto de Infração n. 138602, de 21/02/2014, arbitrando multa de R$ 103.639,86 (cento e três mil, seiscentos e trinta e nove mil e oitenta e seis centavos), com fulcro no artigo 47 do Decreto Federal 6514/2008. Requer o recorrente que seja recebido e processado na forma da lei o presente recurso administrativo, a fim de que sejam conhecidas as matérias de defesa acima aventadas, por ordem de prejudicialidade, reconhecendo a ocorrência do lustro prescricional intercorrente, determinando o arquivamento do feito. Alternativamente, seja reconhecido o cerceamento do direito de defesa da recorrente, diante da falta de intimação para apresentação das alegações legais, julgando improcedente o Auto de Infração em epígrafe e determinado o arquivamento do feito, por se medida da mais pura e lidima justiça.</w:t>
      </w:r>
      <w:r w:rsidR="00A16227" w:rsidRPr="00037A19">
        <w:rPr>
          <w:rFonts w:ascii="Calibri" w:hAnsi="Calibri" w:cs="Calibri"/>
          <w:sz w:val="22"/>
          <w:szCs w:val="22"/>
        </w:rPr>
        <w:t xml:space="preserve"> Recurso provido.</w:t>
      </w:r>
    </w:p>
    <w:p w:rsidR="00E775CE" w:rsidRPr="00037A19" w:rsidRDefault="00E775CE" w:rsidP="00953472">
      <w:pPr>
        <w:rPr>
          <w:rFonts w:asciiTheme="minorHAnsi" w:hAnsiTheme="minorHAnsi" w:cstheme="minorHAnsi"/>
          <w:b/>
          <w:sz w:val="22"/>
          <w:szCs w:val="22"/>
        </w:rPr>
      </w:pPr>
    </w:p>
    <w:p w:rsidR="00953472" w:rsidRPr="00037A19" w:rsidRDefault="00CE1E56" w:rsidP="00953472">
      <w:pPr>
        <w:jc w:val="both"/>
        <w:rPr>
          <w:rFonts w:ascii="Calibri" w:hAnsi="Calibri" w:cs="Calibri"/>
          <w:sz w:val="22"/>
          <w:szCs w:val="22"/>
        </w:rPr>
      </w:pPr>
      <w:r w:rsidRPr="00037A19">
        <w:rPr>
          <w:rFonts w:asciiTheme="minorHAnsi" w:hAnsiTheme="minorHAnsi" w:cstheme="minorHAnsi"/>
          <w:color w:val="000000"/>
          <w:sz w:val="22"/>
          <w:szCs w:val="22"/>
        </w:rPr>
        <w:t>Vistos, relatados e discutidos, decidiram os membros da 3ª Junta de Julgamento de Recursos</w:t>
      </w:r>
      <w:r w:rsidR="00E775CE" w:rsidRPr="00037A19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A16227" w:rsidRPr="00037A1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16227" w:rsidRPr="00037A19">
        <w:rPr>
          <w:rFonts w:ascii="Calibri" w:hAnsi="Calibri" w:cs="Calibri"/>
          <w:sz w:val="22"/>
          <w:szCs w:val="22"/>
        </w:rPr>
        <w:t xml:space="preserve">por unanimidade, dar provimento do recurso interposto pelo recorrente, acolhendo o voto da relatora, pelo conhecimento do presente recurso, tendo em vista ser tempestivo. No mérito, pelo provimento do recurso. Decidiram pela anulação do Auto de Infração n° 138.602 (fl. 01), de 21/02/2014, ao Despacho de fl. 78, de 28/03/2017, tendo em vista a ocorrência de prescrição intercorrente, e o consequente arquivamento do processo administrativo n° 131448/2014. Recomendamos a apuração da responsabilidade do agente público responsável pela estagnação processual. </w:t>
      </w:r>
      <w:r w:rsidR="00E775CE" w:rsidRPr="00037A1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CE1E56" w:rsidRPr="00037A19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037A19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CE1E56" w:rsidRPr="00037A19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37A19">
        <w:rPr>
          <w:rFonts w:asciiTheme="minorHAnsi" w:hAnsiTheme="minorHAnsi" w:cstheme="minorHAnsi"/>
          <w:b/>
          <w:sz w:val="22"/>
          <w:szCs w:val="22"/>
        </w:rPr>
        <w:t>Davi Maia Castelo Branco Ferreira</w:t>
      </w:r>
    </w:p>
    <w:p w:rsidR="00CE1E56" w:rsidRPr="00037A19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037A19">
        <w:rPr>
          <w:rFonts w:asciiTheme="minorHAnsi" w:hAnsiTheme="minorHAnsi" w:cstheme="minorHAnsi"/>
          <w:sz w:val="22"/>
          <w:szCs w:val="22"/>
        </w:rPr>
        <w:t>Representante da PGE.</w:t>
      </w:r>
    </w:p>
    <w:p w:rsidR="00CE1E56" w:rsidRPr="00037A19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37A19">
        <w:rPr>
          <w:rFonts w:asciiTheme="minorHAnsi" w:hAnsiTheme="minorHAnsi" w:cstheme="minorHAnsi"/>
          <w:b/>
          <w:sz w:val="22"/>
          <w:szCs w:val="22"/>
        </w:rPr>
        <w:t xml:space="preserve">Tony </w:t>
      </w:r>
      <w:proofErr w:type="spellStart"/>
      <w:r w:rsidRPr="00037A19">
        <w:rPr>
          <w:rFonts w:asciiTheme="minorHAnsi" w:hAnsiTheme="minorHAnsi" w:cstheme="minorHAnsi"/>
          <w:b/>
          <w:sz w:val="22"/>
          <w:szCs w:val="22"/>
        </w:rPr>
        <w:t>Hirota</w:t>
      </w:r>
      <w:proofErr w:type="spellEnd"/>
      <w:r w:rsidRPr="00037A19">
        <w:rPr>
          <w:rFonts w:asciiTheme="minorHAnsi" w:hAnsiTheme="minorHAnsi" w:cstheme="minorHAnsi"/>
          <w:b/>
          <w:sz w:val="22"/>
          <w:szCs w:val="22"/>
        </w:rPr>
        <w:t xml:space="preserve"> Tanaka</w:t>
      </w:r>
    </w:p>
    <w:p w:rsidR="00CE1E56" w:rsidRPr="00037A19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037A19">
        <w:rPr>
          <w:rFonts w:asciiTheme="minorHAnsi" w:hAnsiTheme="minorHAnsi" w:cstheme="minorHAnsi"/>
          <w:sz w:val="22"/>
          <w:szCs w:val="22"/>
        </w:rPr>
        <w:t>Representante da UNEMAT</w:t>
      </w:r>
    </w:p>
    <w:p w:rsidR="00CE1E56" w:rsidRPr="00037A19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37A19">
        <w:rPr>
          <w:rFonts w:asciiTheme="minorHAnsi" w:hAnsiTheme="minorHAnsi" w:cstheme="minorHAnsi"/>
          <w:b/>
          <w:sz w:val="22"/>
          <w:szCs w:val="22"/>
        </w:rPr>
        <w:t xml:space="preserve">Mariana </w:t>
      </w:r>
      <w:proofErr w:type="spellStart"/>
      <w:r w:rsidRPr="00037A19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CE1E56" w:rsidRPr="00037A19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037A19">
        <w:rPr>
          <w:rFonts w:asciiTheme="minorHAnsi" w:hAnsiTheme="minorHAnsi" w:cstheme="minorHAnsi"/>
          <w:sz w:val="22"/>
          <w:szCs w:val="22"/>
        </w:rPr>
        <w:t>Representante da FIEMT</w:t>
      </w:r>
    </w:p>
    <w:p w:rsidR="00CE1E56" w:rsidRPr="00037A19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37A19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CE1E56" w:rsidRPr="00037A19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037A19">
        <w:rPr>
          <w:rFonts w:asciiTheme="minorHAnsi" w:hAnsiTheme="minorHAnsi" w:cstheme="minorHAnsi"/>
          <w:sz w:val="22"/>
          <w:szCs w:val="22"/>
        </w:rPr>
        <w:t xml:space="preserve">Representante da OAB </w:t>
      </w:r>
    </w:p>
    <w:p w:rsidR="00F70C91" w:rsidRPr="00037A19" w:rsidRDefault="00F70C91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037A19">
        <w:rPr>
          <w:rFonts w:asciiTheme="minorHAnsi" w:hAnsiTheme="minorHAnsi" w:cstheme="minorHAnsi"/>
          <w:b/>
          <w:sz w:val="22"/>
          <w:szCs w:val="22"/>
        </w:rPr>
        <w:t>Celissa</w:t>
      </w:r>
      <w:proofErr w:type="spellEnd"/>
      <w:r w:rsidRPr="00037A19">
        <w:rPr>
          <w:rFonts w:asciiTheme="minorHAnsi" w:hAnsiTheme="minorHAnsi" w:cstheme="minorHAnsi"/>
          <w:b/>
          <w:sz w:val="22"/>
          <w:szCs w:val="22"/>
        </w:rPr>
        <w:t xml:space="preserve"> Franco Godoy da Silveira </w:t>
      </w:r>
    </w:p>
    <w:p w:rsidR="00CE1E56" w:rsidRPr="00037A19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037A19">
        <w:rPr>
          <w:rFonts w:asciiTheme="minorHAnsi" w:hAnsiTheme="minorHAnsi" w:cstheme="minorHAnsi"/>
          <w:sz w:val="22"/>
          <w:szCs w:val="22"/>
        </w:rPr>
        <w:t xml:space="preserve">Representante da IESCBAP  </w:t>
      </w:r>
    </w:p>
    <w:p w:rsidR="00CE1E56" w:rsidRPr="00037A19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37A19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CE1E56" w:rsidRPr="00037A19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037A19">
        <w:rPr>
          <w:rFonts w:asciiTheme="minorHAnsi" w:hAnsiTheme="minorHAnsi" w:cstheme="minorHAnsi"/>
          <w:sz w:val="22"/>
          <w:szCs w:val="22"/>
        </w:rPr>
        <w:t>Representante da ADE</w:t>
      </w:r>
    </w:p>
    <w:p w:rsidR="00F70C91" w:rsidRPr="00037A19" w:rsidRDefault="00F70C91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37A19">
        <w:rPr>
          <w:rFonts w:asciiTheme="minorHAnsi" w:hAnsiTheme="minorHAnsi" w:cstheme="minorHAnsi"/>
          <w:b/>
          <w:sz w:val="22"/>
          <w:szCs w:val="22"/>
        </w:rPr>
        <w:t xml:space="preserve">Natália Alencar </w:t>
      </w:r>
      <w:proofErr w:type="spellStart"/>
      <w:r w:rsidRPr="00037A19">
        <w:rPr>
          <w:rFonts w:asciiTheme="minorHAnsi" w:hAnsiTheme="minorHAnsi" w:cstheme="minorHAnsi"/>
          <w:b/>
          <w:sz w:val="22"/>
          <w:szCs w:val="22"/>
        </w:rPr>
        <w:t>Cantini</w:t>
      </w:r>
      <w:proofErr w:type="spellEnd"/>
    </w:p>
    <w:p w:rsidR="00F70C91" w:rsidRPr="00037A19" w:rsidRDefault="00F70C91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037A19">
        <w:rPr>
          <w:rFonts w:asciiTheme="minorHAnsi" w:hAnsiTheme="minorHAnsi" w:cstheme="minorHAnsi"/>
          <w:sz w:val="22"/>
          <w:szCs w:val="22"/>
        </w:rPr>
        <w:t>Representante da FÉ E VIDA</w:t>
      </w:r>
    </w:p>
    <w:p w:rsidR="00CE1E56" w:rsidRPr="00037A19" w:rsidRDefault="00D4121E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7A19">
        <w:rPr>
          <w:rFonts w:asciiTheme="minorHAnsi" w:hAnsiTheme="minorHAnsi" w:cstheme="minorHAnsi"/>
          <w:sz w:val="22"/>
          <w:szCs w:val="22"/>
        </w:rPr>
        <w:t>Cuiabá, 14</w:t>
      </w:r>
      <w:r w:rsidR="00CE1E56" w:rsidRPr="00037A19">
        <w:rPr>
          <w:rFonts w:asciiTheme="minorHAnsi" w:hAnsiTheme="minorHAnsi" w:cstheme="minorHAnsi"/>
          <w:sz w:val="22"/>
          <w:szCs w:val="22"/>
        </w:rPr>
        <w:t xml:space="preserve"> de </w:t>
      </w:r>
      <w:r w:rsidRPr="00037A19">
        <w:rPr>
          <w:rFonts w:asciiTheme="minorHAnsi" w:hAnsiTheme="minorHAnsi" w:cstheme="minorHAnsi"/>
          <w:sz w:val="22"/>
          <w:szCs w:val="22"/>
        </w:rPr>
        <w:t xml:space="preserve">dezembro </w:t>
      </w:r>
      <w:r w:rsidR="00CE1E56" w:rsidRPr="00037A19">
        <w:rPr>
          <w:rFonts w:asciiTheme="minorHAnsi" w:hAnsiTheme="minorHAnsi" w:cstheme="minorHAnsi"/>
          <w:sz w:val="22"/>
          <w:szCs w:val="22"/>
        </w:rPr>
        <w:t>de 2021.</w:t>
      </w:r>
    </w:p>
    <w:p w:rsidR="00037A19" w:rsidRPr="00037A19" w:rsidRDefault="00037A19" w:rsidP="00F70C9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70C91" w:rsidRPr="00037A19" w:rsidRDefault="00F70C91" w:rsidP="00F70C9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37A19">
        <w:rPr>
          <w:rFonts w:asciiTheme="minorHAnsi" w:hAnsiTheme="minorHAnsi" w:cstheme="minorHAnsi"/>
          <w:b/>
          <w:sz w:val="22"/>
          <w:szCs w:val="22"/>
        </w:rPr>
        <w:t>Davi Maia Castelo Branco Ferreira</w:t>
      </w:r>
    </w:p>
    <w:p w:rsidR="00CE1E56" w:rsidRPr="00037A19" w:rsidRDefault="00037A19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37A19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CE1E56" w:rsidRPr="00037A19">
        <w:rPr>
          <w:rFonts w:asciiTheme="minorHAnsi" w:hAnsiTheme="minorHAnsi" w:cstheme="minorHAnsi"/>
          <w:b/>
          <w:sz w:val="22"/>
          <w:szCs w:val="22"/>
        </w:rPr>
        <w:t>Presidente da 3ª J.J.R.</w:t>
      </w:r>
    </w:p>
    <w:p w:rsidR="00805DB0" w:rsidRPr="00037A19" w:rsidRDefault="00805DB0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805DB0" w:rsidRPr="00037A19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A19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248D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4E9"/>
    <w:rsid w:val="00673939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6227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D783E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2D67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D8319-4F88-47E0-B28F-3F169DA2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7</cp:revision>
  <cp:lastPrinted>2021-11-04T18:49:00Z</cp:lastPrinted>
  <dcterms:created xsi:type="dcterms:W3CDTF">2021-12-21T20:30:00Z</dcterms:created>
  <dcterms:modified xsi:type="dcterms:W3CDTF">2021-12-22T19:03:00Z</dcterms:modified>
</cp:coreProperties>
</file>